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A8E" w:rsidRPr="00697474" w:rsidRDefault="001C6A8E" w:rsidP="001C6A8E">
      <w:pPr>
        <w:pStyle w:val="Heading1"/>
        <w:jc w:val="center"/>
        <w:rPr>
          <w:rStyle w:val="Strong"/>
          <w:rFonts w:ascii="Times New Roman" w:hAnsi="Times New Roman" w:cs="Times New Roman"/>
          <w:color w:val="auto"/>
        </w:rPr>
      </w:pPr>
      <w:r>
        <w:rPr>
          <w:rStyle w:val="Strong"/>
          <w:rFonts w:ascii="Times New Roman" w:hAnsi="Times New Roman" w:cs="Times New Roman"/>
          <w:color w:val="auto"/>
        </w:rPr>
        <w:t xml:space="preserve">Reflective Assignment Module </w:t>
      </w:r>
      <w:r w:rsidR="00971F8D">
        <w:rPr>
          <w:rStyle w:val="Strong"/>
          <w:rFonts w:ascii="Times New Roman" w:hAnsi="Times New Roman" w:cs="Times New Roman"/>
          <w:color w:val="auto"/>
        </w:rPr>
        <w:t>5</w:t>
      </w:r>
    </w:p>
    <w:p w:rsidR="001C6A8E" w:rsidRDefault="00971F8D" w:rsidP="001C6A8E">
      <w:pPr>
        <w:pStyle w:val="Heading1"/>
        <w:jc w:val="center"/>
        <w:rPr>
          <w:rStyle w:val="Strong"/>
          <w:rFonts w:ascii="Times New Roman" w:hAnsi="Times New Roman" w:cs="Times New Roman"/>
        </w:rPr>
      </w:pPr>
      <w:r>
        <w:rPr>
          <w:rStyle w:val="Strong"/>
          <w:rFonts w:ascii="Times New Roman" w:hAnsi="Times New Roman" w:cs="Times New Roman"/>
          <w:color w:val="auto"/>
        </w:rPr>
        <w:t>Attacks and Countermeasures</w:t>
      </w:r>
    </w:p>
    <w:p w:rsidR="001C6A8E" w:rsidRPr="003B2924" w:rsidRDefault="001C6A8E" w:rsidP="001C6A8E">
      <w:pPr>
        <w:rPr>
          <w:rFonts w:eastAsiaTheme="majorEastAsia"/>
        </w:rPr>
      </w:pPr>
    </w:p>
    <w:p w:rsidR="001C6A8E" w:rsidRPr="009F6CC5" w:rsidRDefault="001C6A8E" w:rsidP="001C6A8E">
      <w:pPr>
        <w:jc w:val="center"/>
        <w:rPr>
          <w:b/>
        </w:rPr>
      </w:pPr>
      <w:r w:rsidRPr="009F6CC5">
        <w:rPr>
          <w:b/>
        </w:rPr>
        <w:t xml:space="preserve">Duration: </w:t>
      </w:r>
      <w:r w:rsidR="00971F8D">
        <w:rPr>
          <w:b/>
        </w:rPr>
        <w:t>3-4</w:t>
      </w:r>
      <w:r>
        <w:rPr>
          <w:b/>
        </w:rPr>
        <w:t xml:space="preserve"> hours</w:t>
      </w:r>
    </w:p>
    <w:p w:rsidR="001C6A8E" w:rsidRDefault="001C6A8E" w:rsidP="001C6A8E">
      <w:pPr>
        <w:rPr>
          <w:b/>
          <w:sz w:val="28"/>
        </w:rPr>
      </w:pPr>
    </w:p>
    <w:p w:rsidR="001C6A8E" w:rsidRDefault="001C6A8E" w:rsidP="001B7C5E">
      <w:pPr>
        <w:jc w:val="both"/>
      </w:pPr>
      <w:r w:rsidRPr="000A051C">
        <w:rPr>
          <w:b/>
          <w:sz w:val="28"/>
        </w:rPr>
        <w:t>Purpose</w:t>
      </w:r>
      <w:r w:rsidRPr="000A051C">
        <w:rPr>
          <w:b/>
        </w:rPr>
        <w:t xml:space="preserve">: </w:t>
      </w:r>
      <w:r w:rsidR="001B7C5E">
        <w:t xml:space="preserve">The purpose of this assignment is to </w:t>
      </w:r>
      <w:r w:rsidR="00971F8D">
        <w:t>review all common attacks and the fundamental concepts of vulnerabilities and countermeasures of these attacks.</w:t>
      </w:r>
    </w:p>
    <w:p w:rsidR="001C6A8E" w:rsidRPr="000A051C" w:rsidRDefault="001C6A8E" w:rsidP="001C6A8E"/>
    <w:p w:rsidR="001C6A8E" w:rsidRPr="000A051C" w:rsidRDefault="001C6A8E" w:rsidP="001C6A8E">
      <w:r w:rsidRPr="000A051C">
        <w:rPr>
          <w:b/>
          <w:sz w:val="28"/>
        </w:rPr>
        <w:t>Knowledge</w:t>
      </w:r>
      <w:r w:rsidRPr="000A051C">
        <w:rPr>
          <w:b/>
        </w:rPr>
        <w:t xml:space="preserve">: </w:t>
      </w:r>
      <w:r w:rsidR="00971F8D">
        <w:t xml:space="preserve">Review the resources presented in </w:t>
      </w:r>
      <w:proofErr w:type="spellStart"/>
      <w:r w:rsidR="00971F8D">
        <w:t>CougarView</w:t>
      </w:r>
      <w:proofErr w:type="spellEnd"/>
      <w:r w:rsidR="001B7C5E">
        <w:t>.</w:t>
      </w:r>
      <w:r w:rsidR="006627E3">
        <w:t xml:space="preserve"> Do additional research if necessary.</w:t>
      </w:r>
    </w:p>
    <w:p w:rsidR="001C6A8E" w:rsidRPr="000A051C" w:rsidRDefault="001C6A8E" w:rsidP="001C6A8E"/>
    <w:p w:rsidR="001C6A8E" w:rsidRPr="000A051C" w:rsidRDefault="001C6A8E" w:rsidP="001C6A8E">
      <w:r w:rsidRPr="000A051C">
        <w:rPr>
          <w:b/>
        </w:rPr>
        <w:t xml:space="preserve">Group: </w:t>
      </w:r>
      <w:r w:rsidR="006627E3">
        <w:t>This is individual work</w:t>
      </w:r>
      <w:r w:rsidRPr="000A051C">
        <w:t xml:space="preserve">. </w:t>
      </w:r>
    </w:p>
    <w:p w:rsidR="001C6A8E" w:rsidRPr="000A051C" w:rsidRDefault="001C6A8E" w:rsidP="001C6A8E"/>
    <w:p w:rsidR="001C6A8E" w:rsidRPr="008100BD" w:rsidRDefault="001C6A8E" w:rsidP="001C6A8E"/>
    <w:p w:rsidR="001C6A8E" w:rsidRDefault="00EF7828" w:rsidP="001C6A8E">
      <w:pPr>
        <w:rPr>
          <w:b/>
          <w:sz w:val="28"/>
        </w:rPr>
      </w:pPr>
      <w:r>
        <w:rPr>
          <w:b/>
          <w:sz w:val="28"/>
        </w:rPr>
        <w:t>Tasks</w:t>
      </w:r>
      <w:r w:rsidR="001C6A8E">
        <w:rPr>
          <w:b/>
          <w:sz w:val="28"/>
        </w:rPr>
        <w:t xml:space="preserve">:  </w:t>
      </w:r>
    </w:p>
    <w:p w:rsidR="001C6A8E" w:rsidRDefault="00971F8D" w:rsidP="001C6A8E">
      <w:pPr>
        <w:rPr>
          <w:sz w:val="22"/>
        </w:rPr>
      </w:pPr>
      <w:r>
        <w:rPr>
          <w:sz w:val="22"/>
        </w:rPr>
        <w:t>Complete the following table.</w:t>
      </w:r>
    </w:p>
    <w:p w:rsidR="00971F8D" w:rsidRDefault="00971F8D" w:rsidP="001C6A8E">
      <w:pPr>
        <w:rPr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4"/>
        <w:gridCol w:w="1419"/>
        <w:gridCol w:w="2690"/>
        <w:gridCol w:w="1712"/>
        <w:gridCol w:w="1725"/>
      </w:tblGrid>
      <w:tr w:rsidR="00971F8D" w:rsidTr="006627E3">
        <w:tc>
          <w:tcPr>
            <w:tcW w:w="1084" w:type="dxa"/>
          </w:tcPr>
          <w:p w:rsidR="00971F8D" w:rsidRDefault="00971F8D" w:rsidP="001C6A8E">
            <w:pPr>
              <w:rPr>
                <w:sz w:val="22"/>
              </w:rPr>
            </w:pPr>
            <w:r>
              <w:rPr>
                <w:sz w:val="22"/>
              </w:rPr>
              <w:t>Attack name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  <w:r>
              <w:rPr>
                <w:sz w:val="22"/>
              </w:rPr>
              <w:t>Goal of the attacker</w:t>
            </w: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  <w:r>
              <w:rPr>
                <w:sz w:val="22"/>
              </w:rPr>
              <w:t>Brief description of the method</w:t>
            </w: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  <w:r>
              <w:rPr>
                <w:sz w:val="22"/>
              </w:rPr>
              <w:t>Vulnerability exploited by the attack</w:t>
            </w:r>
          </w:p>
        </w:tc>
        <w:tc>
          <w:tcPr>
            <w:tcW w:w="1725" w:type="dxa"/>
          </w:tcPr>
          <w:p w:rsidR="00971F8D" w:rsidRDefault="00971F8D" w:rsidP="00971F8D">
            <w:pPr>
              <w:rPr>
                <w:sz w:val="22"/>
              </w:rPr>
            </w:pPr>
            <w:r>
              <w:rPr>
                <w:sz w:val="22"/>
              </w:rPr>
              <w:t>Two countermeasures</w:t>
            </w:r>
          </w:p>
        </w:tc>
      </w:tr>
      <w:tr w:rsidR="00971F8D" w:rsidTr="006627E3">
        <w:tc>
          <w:tcPr>
            <w:tcW w:w="1084" w:type="dxa"/>
          </w:tcPr>
          <w:p w:rsidR="00971F8D" w:rsidRDefault="00971F8D" w:rsidP="001C6A8E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t>DDoS</w:t>
            </w:r>
            <w:proofErr w:type="spellEnd"/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971F8D" w:rsidP="001C6A8E">
            <w:pPr>
              <w:rPr>
                <w:sz w:val="22"/>
              </w:rPr>
            </w:pPr>
            <w:r>
              <w:rPr>
                <w:sz w:val="22"/>
              </w:rPr>
              <w:t>TCP SYN flood attack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B0079E" w:rsidP="001C6A8E">
            <w:pPr>
              <w:rPr>
                <w:sz w:val="22"/>
              </w:rPr>
            </w:pPr>
            <w:r>
              <w:rPr>
                <w:sz w:val="22"/>
              </w:rPr>
              <w:t>DNS spoofing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6627E3" w:rsidP="001C6A8E">
            <w:pPr>
              <w:rPr>
                <w:sz w:val="22"/>
              </w:rPr>
            </w:pPr>
            <w:r>
              <w:rPr>
                <w:sz w:val="22"/>
              </w:rPr>
              <w:t>DNS cache poisoning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6627E3" w:rsidP="001C6A8E">
            <w:pPr>
              <w:rPr>
                <w:sz w:val="22"/>
              </w:rPr>
            </w:pPr>
            <w:r>
              <w:rPr>
                <w:sz w:val="22"/>
              </w:rPr>
              <w:t>ARP poisoning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6627E3" w:rsidP="001C6A8E">
            <w:pPr>
              <w:rPr>
                <w:sz w:val="22"/>
              </w:rPr>
            </w:pPr>
            <w:r>
              <w:rPr>
                <w:sz w:val="22"/>
              </w:rPr>
              <w:t>SSL hijacking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971F8D" w:rsidTr="006627E3">
        <w:tc>
          <w:tcPr>
            <w:tcW w:w="1084" w:type="dxa"/>
          </w:tcPr>
          <w:p w:rsidR="00971F8D" w:rsidRDefault="006627E3" w:rsidP="001C6A8E">
            <w:pPr>
              <w:rPr>
                <w:sz w:val="22"/>
              </w:rPr>
            </w:pPr>
            <w:r>
              <w:rPr>
                <w:sz w:val="22"/>
              </w:rPr>
              <w:t>Buffer overflow attack</w:t>
            </w:r>
          </w:p>
        </w:tc>
        <w:tc>
          <w:tcPr>
            <w:tcW w:w="1419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971F8D" w:rsidRDefault="00971F8D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971F8D" w:rsidRDefault="00971F8D" w:rsidP="001C6A8E">
            <w:pPr>
              <w:rPr>
                <w:sz w:val="22"/>
              </w:rPr>
            </w:pPr>
          </w:p>
        </w:tc>
      </w:tr>
      <w:tr w:rsidR="006627E3" w:rsidTr="006627E3">
        <w:tc>
          <w:tcPr>
            <w:tcW w:w="1084" w:type="dxa"/>
          </w:tcPr>
          <w:p w:rsidR="006627E3" w:rsidRDefault="006627E3" w:rsidP="001C6A8E">
            <w:pPr>
              <w:rPr>
                <w:sz w:val="22"/>
              </w:rPr>
            </w:pPr>
            <w:r>
              <w:rPr>
                <w:sz w:val="22"/>
              </w:rPr>
              <w:t>SQL injection attack</w:t>
            </w:r>
          </w:p>
        </w:tc>
        <w:tc>
          <w:tcPr>
            <w:tcW w:w="1419" w:type="dxa"/>
          </w:tcPr>
          <w:p w:rsidR="006627E3" w:rsidRDefault="006627E3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6627E3" w:rsidRDefault="006627E3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6627E3" w:rsidRDefault="006627E3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6627E3" w:rsidRDefault="006627E3" w:rsidP="001C6A8E">
            <w:pPr>
              <w:rPr>
                <w:sz w:val="22"/>
              </w:rPr>
            </w:pPr>
          </w:p>
        </w:tc>
      </w:tr>
      <w:tr w:rsidR="00043830" w:rsidTr="006627E3">
        <w:tc>
          <w:tcPr>
            <w:tcW w:w="1084" w:type="dxa"/>
          </w:tcPr>
          <w:p w:rsidR="00043830" w:rsidRDefault="00043830" w:rsidP="001C6A8E">
            <w:pPr>
              <w:rPr>
                <w:sz w:val="22"/>
              </w:rPr>
            </w:pPr>
            <w:r>
              <w:rPr>
                <w:sz w:val="22"/>
              </w:rPr>
              <w:t>Cross site scripting attack</w:t>
            </w:r>
            <w:bookmarkStart w:id="0" w:name="_GoBack"/>
            <w:bookmarkEnd w:id="0"/>
          </w:p>
        </w:tc>
        <w:tc>
          <w:tcPr>
            <w:tcW w:w="1419" w:type="dxa"/>
          </w:tcPr>
          <w:p w:rsidR="00043830" w:rsidRDefault="00043830" w:rsidP="001C6A8E">
            <w:pPr>
              <w:rPr>
                <w:sz w:val="22"/>
              </w:rPr>
            </w:pPr>
          </w:p>
        </w:tc>
        <w:tc>
          <w:tcPr>
            <w:tcW w:w="2690" w:type="dxa"/>
          </w:tcPr>
          <w:p w:rsidR="00043830" w:rsidRDefault="00043830" w:rsidP="001C6A8E">
            <w:pPr>
              <w:rPr>
                <w:sz w:val="22"/>
              </w:rPr>
            </w:pPr>
          </w:p>
        </w:tc>
        <w:tc>
          <w:tcPr>
            <w:tcW w:w="1712" w:type="dxa"/>
          </w:tcPr>
          <w:p w:rsidR="00043830" w:rsidRDefault="00043830" w:rsidP="001C6A8E">
            <w:pPr>
              <w:rPr>
                <w:sz w:val="22"/>
              </w:rPr>
            </w:pPr>
          </w:p>
        </w:tc>
        <w:tc>
          <w:tcPr>
            <w:tcW w:w="1725" w:type="dxa"/>
          </w:tcPr>
          <w:p w:rsidR="00043830" w:rsidRDefault="00043830" w:rsidP="001C6A8E">
            <w:pPr>
              <w:rPr>
                <w:sz w:val="22"/>
              </w:rPr>
            </w:pPr>
          </w:p>
        </w:tc>
      </w:tr>
    </w:tbl>
    <w:p w:rsidR="00971F8D" w:rsidRDefault="00971F8D" w:rsidP="001C6A8E">
      <w:pPr>
        <w:rPr>
          <w:sz w:val="22"/>
        </w:rPr>
      </w:pPr>
    </w:p>
    <w:p w:rsidR="00971F8D" w:rsidRDefault="00971F8D" w:rsidP="001C6A8E">
      <w:pPr>
        <w:rPr>
          <w:sz w:val="22"/>
        </w:rPr>
      </w:pPr>
    </w:p>
    <w:p w:rsidR="001816F1" w:rsidRDefault="001816F1" w:rsidP="001816F1">
      <w:r w:rsidRPr="000A051C">
        <w:rPr>
          <w:b/>
          <w:bCs/>
        </w:rPr>
        <w:lastRenderedPageBreak/>
        <w:t xml:space="preserve">How to submit assignment by a group: </w:t>
      </w:r>
      <w:r w:rsidRPr="000A051C">
        <w:t xml:space="preserve"> </w:t>
      </w:r>
    </w:p>
    <w:p w:rsidR="001816F1" w:rsidRDefault="001816F1" w:rsidP="006627E3">
      <w:pPr>
        <w:pStyle w:val="ListParagraph"/>
      </w:pPr>
      <w:r>
        <w:t xml:space="preserve">Submit your work in a </w:t>
      </w:r>
      <w:r w:rsidR="00971F8D">
        <w:t>word document or pdf</w:t>
      </w:r>
      <w:r>
        <w:t>.</w:t>
      </w:r>
    </w:p>
    <w:p w:rsidR="001C6A8E" w:rsidRPr="001C6A8E" w:rsidRDefault="001C6A8E" w:rsidP="001C6A8E">
      <w:pPr>
        <w:rPr>
          <w:sz w:val="22"/>
        </w:rPr>
      </w:pPr>
    </w:p>
    <w:p w:rsidR="001C6A8E" w:rsidRDefault="001C6A8E" w:rsidP="001C6A8E">
      <w:pPr>
        <w:rPr>
          <w:b/>
          <w:bCs/>
          <w:sz w:val="22"/>
        </w:rPr>
      </w:pPr>
    </w:p>
    <w:p w:rsidR="001C6A8E" w:rsidRDefault="001C6A8E" w:rsidP="001C6A8E">
      <w:pPr>
        <w:rPr>
          <w:b/>
          <w:bCs/>
          <w:sz w:val="22"/>
        </w:rPr>
      </w:pPr>
    </w:p>
    <w:p w:rsidR="001C6A8E" w:rsidRDefault="001C6A8E" w:rsidP="001C6A8E">
      <w:pPr>
        <w:rPr>
          <w:sz w:val="22"/>
        </w:rPr>
      </w:pPr>
      <w:r w:rsidRPr="000B3A7F">
        <w:rPr>
          <w:b/>
          <w:bCs/>
          <w:szCs w:val="28"/>
        </w:rPr>
        <w:t>Grading rubric</w:t>
      </w:r>
      <w:r>
        <w:rPr>
          <w:sz w:val="22"/>
        </w:rPr>
        <w:t>:</w:t>
      </w:r>
    </w:p>
    <w:p w:rsidR="001C6A8E" w:rsidRDefault="001C6A8E" w:rsidP="001C6A8E">
      <w:pPr>
        <w:rPr>
          <w:sz w:val="22"/>
        </w:rPr>
      </w:pPr>
    </w:p>
    <w:tbl>
      <w:tblPr>
        <w:tblStyle w:val="TableGrid"/>
        <w:tblW w:w="8244" w:type="dxa"/>
        <w:tblLook w:val="04A0" w:firstRow="1" w:lastRow="0" w:firstColumn="1" w:lastColumn="0" w:noHBand="0" w:noVBand="1"/>
      </w:tblPr>
      <w:tblGrid>
        <w:gridCol w:w="2866"/>
        <w:gridCol w:w="2700"/>
        <w:gridCol w:w="2678"/>
      </w:tblGrid>
      <w:tr w:rsidR="001C6A8E" w:rsidTr="003472BA">
        <w:trPr>
          <w:trHeight w:val="678"/>
        </w:trPr>
        <w:tc>
          <w:tcPr>
            <w:tcW w:w="2866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 w:rsidRPr="00752CFB">
              <w:rPr>
                <w:b/>
                <w:bCs/>
                <w:sz w:val="22"/>
              </w:rPr>
              <w:t>Excellent</w:t>
            </w:r>
            <w:r>
              <w:rPr>
                <w:b/>
                <w:bCs/>
                <w:sz w:val="22"/>
              </w:rPr>
              <w:t xml:space="preserve"> (10)</w:t>
            </w:r>
          </w:p>
        </w:tc>
        <w:tc>
          <w:tcPr>
            <w:tcW w:w="2700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Can be improved (5)</w:t>
            </w:r>
          </w:p>
        </w:tc>
        <w:tc>
          <w:tcPr>
            <w:tcW w:w="2678" w:type="dxa"/>
            <w:vAlign w:val="center"/>
          </w:tcPr>
          <w:p w:rsidR="001C6A8E" w:rsidRPr="00752CFB" w:rsidRDefault="001C6A8E" w:rsidP="003472BA">
            <w:pPr>
              <w:jc w:val="center"/>
              <w:rPr>
                <w:b/>
                <w:bCs/>
                <w:sz w:val="22"/>
              </w:rPr>
            </w:pPr>
            <w:r w:rsidRPr="00752CFB">
              <w:rPr>
                <w:b/>
                <w:bCs/>
                <w:sz w:val="22"/>
              </w:rPr>
              <w:t>Needs to resubmit</w:t>
            </w:r>
            <w:r>
              <w:rPr>
                <w:b/>
                <w:bCs/>
                <w:sz w:val="22"/>
              </w:rPr>
              <w:t xml:space="preserve"> (0)</w:t>
            </w:r>
          </w:p>
        </w:tc>
      </w:tr>
      <w:tr w:rsidR="001C6A8E" w:rsidTr="003472BA">
        <w:trPr>
          <w:trHeight w:val="332"/>
        </w:trPr>
        <w:tc>
          <w:tcPr>
            <w:tcW w:w="2866" w:type="dxa"/>
          </w:tcPr>
          <w:p w:rsidR="001C6A8E" w:rsidRDefault="00971F8D" w:rsidP="003472BA">
            <w:pPr>
              <w:rPr>
                <w:sz w:val="22"/>
              </w:rPr>
            </w:pPr>
            <w:r>
              <w:rPr>
                <w:sz w:val="22"/>
              </w:rPr>
              <w:t>The table has all required information and all information are correct.</w:t>
            </w:r>
            <w:r w:rsidR="001C6A8E">
              <w:rPr>
                <w:sz w:val="22"/>
              </w:rPr>
              <w:t xml:space="preserve"> </w:t>
            </w:r>
          </w:p>
        </w:tc>
        <w:tc>
          <w:tcPr>
            <w:tcW w:w="2700" w:type="dxa"/>
          </w:tcPr>
          <w:p w:rsidR="001C6A8E" w:rsidRDefault="00971F8D" w:rsidP="001816F1">
            <w:pPr>
              <w:rPr>
                <w:sz w:val="22"/>
              </w:rPr>
            </w:pPr>
            <w:r>
              <w:rPr>
                <w:sz w:val="22"/>
              </w:rPr>
              <w:t>The table have all necessary information and less than 20% information is incorrect.</w:t>
            </w:r>
          </w:p>
        </w:tc>
        <w:tc>
          <w:tcPr>
            <w:tcW w:w="2678" w:type="dxa"/>
          </w:tcPr>
          <w:p w:rsidR="001C6A8E" w:rsidRDefault="00971F8D" w:rsidP="001816F1">
            <w:pPr>
              <w:rPr>
                <w:sz w:val="22"/>
              </w:rPr>
            </w:pPr>
            <w:r>
              <w:rPr>
                <w:sz w:val="22"/>
              </w:rPr>
              <w:t>The table does not have all information or more than 20% information incorrect.</w:t>
            </w:r>
          </w:p>
        </w:tc>
      </w:tr>
    </w:tbl>
    <w:p w:rsidR="001C6A8E" w:rsidRPr="000B3A7F" w:rsidRDefault="001C6A8E" w:rsidP="001C6A8E">
      <w:pPr>
        <w:rPr>
          <w:sz w:val="22"/>
        </w:rPr>
      </w:pPr>
    </w:p>
    <w:p w:rsidR="00440CA0" w:rsidRDefault="00440CA0"/>
    <w:sectPr w:rsidR="00440CA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79412B"/>
    <w:multiLevelType w:val="hybridMultilevel"/>
    <w:tmpl w:val="9CBC55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95A07"/>
    <w:multiLevelType w:val="hybridMultilevel"/>
    <w:tmpl w:val="085E7D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159BC"/>
    <w:multiLevelType w:val="hybridMultilevel"/>
    <w:tmpl w:val="B65A2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E5474"/>
    <w:multiLevelType w:val="multilevel"/>
    <w:tmpl w:val="756E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AC2229"/>
    <w:multiLevelType w:val="hybridMultilevel"/>
    <w:tmpl w:val="879279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050A67"/>
    <w:multiLevelType w:val="hybridMultilevel"/>
    <w:tmpl w:val="8564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8E"/>
    <w:rsid w:val="00043830"/>
    <w:rsid w:val="001816F1"/>
    <w:rsid w:val="001B7C5E"/>
    <w:rsid w:val="001C6A8E"/>
    <w:rsid w:val="00440CA0"/>
    <w:rsid w:val="006627E3"/>
    <w:rsid w:val="008B1EA7"/>
    <w:rsid w:val="00971F8D"/>
    <w:rsid w:val="00A874F6"/>
    <w:rsid w:val="00B0079E"/>
    <w:rsid w:val="00E20473"/>
    <w:rsid w:val="00EF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2EBD6"/>
  <w15:chartTrackingRefBased/>
  <w15:docId w15:val="{BAE1922B-7CE8-475D-8D2E-C0C07E2AD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C6A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C6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C6A8E"/>
    <w:pPr>
      <w:ind w:left="720"/>
      <w:contextualSpacing/>
    </w:pPr>
  </w:style>
  <w:style w:type="character" w:styleId="Strong">
    <w:name w:val="Strong"/>
    <w:qFormat/>
    <w:rsid w:val="001C6A8E"/>
    <w:rPr>
      <w:b/>
      <w:bCs/>
    </w:rPr>
  </w:style>
  <w:style w:type="table" w:styleId="TableGrid">
    <w:name w:val="Table Grid"/>
    <w:basedOn w:val="TableNormal"/>
    <w:uiPriority w:val="39"/>
    <w:rsid w:val="001C6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C6A8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Columbus State University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csu</dc:creator>
  <cp:keywords/>
  <dc:description/>
  <cp:lastModifiedBy>csu</cp:lastModifiedBy>
  <cp:revision>2</cp:revision>
  <dcterms:created xsi:type="dcterms:W3CDTF">2020-11-10T14:14:00Z</dcterms:created>
  <dcterms:modified xsi:type="dcterms:W3CDTF">2020-11-10T14:14:00Z</dcterms:modified>
</cp:coreProperties>
</file>